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8A" w:rsidRDefault="00BF3F8A" w:rsidP="00BF3F8A">
      <w:pPr>
        <w:spacing w:after="0" w:line="240" w:lineRule="auto"/>
        <w:jc w:val="right"/>
        <w:rPr>
          <w:rFonts w:ascii="Tahoma" w:eastAsia="Batang" w:hAnsi="Tahoma" w:cs="Tahoma"/>
          <w:b/>
          <w:bCs/>
          <w:sz w:val="20"/>
          <w:szCs w:val="20"/>
          <w:lang w:val="es-ES"/>
        </w:rPr>
      </w:pPr>
      <w:bookmarkStart w:id="0" w:name="_GoBack"/>
      <w:bookmarkEnd w:id="0"/>
      <w:r w:rsidRPr="00D8010A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316B8F8" wp14:editId="59C2D869">
            <wp:simplePos x="0" y="0"/>
            <wp:positionH relativeFrom="margin">
              <wp:posOffset>581025</wp:posOffset>
            </wp:positionH>
            <wp:positionV relativeFrom="paragraph">
              <wp:posOffset>5080</wp:posOffset>
            </wp:positionV>
            <wp:extent cx="514350" cy="600075"/>
            <wp:effectExtent l="0" t="0" r="0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6FF">
        <w:rPr>
          <w:rFonts w:ascii="Times New Roman" w:eastAsia="Batang" w:hAnsi="Times New Roman" w:cs="Times New Roman"/>
          <w:noProof/>
          <w:sz w:val="48"/>
          <w:szCs w:val="48"/>
          <w:lang w:val="es-ES" w:eastAsia="es-ES"/>
        </w:rPr>
        <w:drawing>
          <wp:inline distT="0" distB="0" distL="0" distR="0" wp14:anchorId="22F51794" wp14:editId="2F963DAB">
            <wp:extent cx="866536" cy="603028"/>
            <wp:effectExtent l="0" t="0" r="0" b="6985"/>
            <wp:docPr id="2" name="Imagen 2" descr="cid:image001.jpg@01D2A86D.A718A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A86D.A718AE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14" cy="61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8A" w:rsidRDefault="00BF3F8A" w:rsidP="00BF3F8A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val="es-ES"/>
        </w:rPr>
      </w:pPr>
    </w:p>
    <w:p w:rsidR="00BF3F8A" w:rsidRPr="000646FF" w:rsidRDefault="00BF3F8A" w:rsidP="00BF3F8A">
      <w:pPr>
        <w:spacing w:after="0" w:line="240" w:lineRule="auto"/>
        <w:rPr>
          <w:rFonts w:ascii="Tahoma" w:eastAsia="Batang" w:hAnsi="Tahoma" w:cs="Tahoma"/>
          <w:b/>
          <w:bCs/>
          <w:sz w:val="16"/>
          <w:szCs w:val="16"/>
          <w:lang w:val="es-ES"/>
        </w:rPr>
      </w:pPr>
      <w:r>
        <w:rPr>
          <w:rFonts w:ascii="Tahoma" w:eastAsia="Batang" w:hAnsi="Tahoma" w:cs="Tahoma"/>
          <w:b/>
          <w:bCs/>
          <w:sz w:val="16"/>
          <w:szCs w:val="16"/>
          <w:lang w:val="es-ES"/>
        </w:rPr>
        <w:t xml:space="preserve">       </w:t>
      </w:r>
      <w:r w:rsidRPr="000646FF">
        <w:rPr>
          <w:rFonts w:ascii="Tahoma" w:eastAsia="Batang" w:hAnsi="Tahoma" w:cs="Tahoma"/>
          <w:b/>
          <w:bCs/>
          <w:sz w:val="16"/>
          <w:szCs w:val="16"/>
          <w:lang w:val="es-ES"/>
        </w:rPr>
        <w:t>República Dominicana</w:t>
      </w:r>
    </w:p>
    <w:p w:rsidR="00BF3F8A" w:rsidRPr="000646FF" w:rsidRDefault="00BF3F8A" w:rsidP="00BF3F8A">
      <w:pPr>
        <w:spacing w:after="0" w:line="240" w:lineRule="auto"/>
        <w:rPr>
          <w:rFonts w:ascii="Tahoma" w:eastAsia="Batang" w:hAnsi="Tahoma" w:cs="Tahoma"/>
          <w:b/>
          <w:bCs/>
          <w:sz w:val="16"/>
          <w:szCs w:val="16"/>
          <w:lang w:val="es-ES"/>
        </w:rPr>
      </w:pPr>
      <w:r>
        <w:rPr>
          <w:rFonts w:ascii="Tahoma" w:eastAsia="Batang" w:hAnsi="Tahoma" w:cs="Tahoma"/>
          <w:b/>
          <w:bCs/>
          <w:sz w:val="16"/>
          <w:szCs w:val="16"/>
          <w:lang w:val="es-ES"/>
        </w:rPr>
        <w:t xml:space="preserve">    </w:t>
      </w:r>
      <w:r w:rsidRPr="000646FF">
        <w:rPr>
          <w:rFonts w:ascii="Tahoma" w:eastAsia="Batang" w:hAnsi="Tahoma" w:cs="Tahoma"/>
          <w:b/>
          <w:bCs/>
          <w:sz w:val="16"/>
          <w:szCs w:val="16"/>
          <w:lang w:val="es-ES"/>
        </w:rPr>
        <w:t>MINISTERIO DE CULTURA</w:t>
      </w:r>
    </w:p>
    <w:p w:rsidR="00BF3F8A" w:rsidRDefault="00BF3F8A" w:rsidP="00BF3F8A">
      <w:pPr>
        <w:spacing w:after="0" w:line="240" w:lineRule="auto"/>
        <w:rPr>
          <w:rFonts w:ascii="Tahoma" w:eastAsia="Batang" w:hAnsi="Tahoma" w:cs="Tahoma"/>
          <w:b/>
          <w:bCs/>
          <w:sz w:val="20"/>
          <w:szCs w:val="20"/>
          <w:lang w:val="es-ES"/>
        </w:rPr>
      </w:pPr>
      <w:r w:rsidRPr="000646FF">
        <w:rPr>
          <w:rFonts w:ascii="Tahoma" w:eastAsia="Batang" w:hAnsi="Tahoma" w:cs="Tahoma"/>
          <w:sz w:val="16"/>
          <w:szCs w:val="16"/>
          <w:lang w:val="es-ES"/>
        </w:rPr>
        <w:t>“Año del Fomento de las Exportaciones</w:t>
      </w:r>
    </w:p>
    <w:p w:rsidR="00BF3F8A" w:rsidRDefault="00BF3F8A" w:rsidP="00BF3F8A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val="es-ES"/>
        </w:rPr>
      </w:pPr>
    </w:p>
    <w:p w:rsidR="00BF3F8A" w:rsidRPr="00E97295" w:rsidRDefault="00BF3F8A" w:rsidP="00BF3F8A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E97295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885BD" wp14:editId="74BF7B79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4108860" cy="277793"/>
                <wp:effectExtent l="0" t="0" r="6350" b="825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860" cy="277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8A" w:rsidRPr="001F6F7E" w:rsidRDefault="00BF3F8A" w:rsidP="00BF3F8A">
                            <w:pPr>
                              <w:jc w:val="center"/>
                            </w:pPr>
                            <w:r>
                              <w:rPr>
                                <w:rStyle w:val="Style6"/>
                                <w:bCs/>
                                <w:sz w:val="24"/>
                                <w:szCs w:val="24"/>
                              </w:rPr>
                              <w:t>MINISTERIO DE CULTURA</w:t>
                            </w:r>
                          </w:p>
                          <w:p w:rsidR="00BF3F8A" w:rsidRPr="001F6F7E" w:rsidRDefault="00BF3F8A" w:rsidP="00BF3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C885B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5.2pt;width:323.55pt;height:21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CUggIAABE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" stroked="f">
                <v:textbox>
                  <w:txbxContent>
                    <w:p w:rsidR="00BF3F8A" w:rsidRPr="001F6F7E" w:rsidRDefault="00BF3F8A" w:rsidP="00BF3F8A">
                      <w:pPr>
                        <w:jc w:val="center"/>
                      </w:pPr>
                      <w:r>
                        <w:rPr>
                          <w:rStyle w:val="Style6"/>
                          <w:bCs/>
                          <w:sz w:val="24"/>
                          <w:szCs w:val="24"/>
                        </w:rPr>
                        <w:t>MINISTERIO DE CULTURA</w:t>
                      </w:r>
                    </w:p>
                    <w:p w:rsidR="00BF3F8A" w:rsidRPr="001F6F7E" w:rsidRDefault="00BF3F8A" w:rsidP="00BF3F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3F8A" w:rsidRPr="00E97295" w:rsidRDefault="00BF3F8A" w:rsidP="00BF3F8A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E97295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CCA9" wp14:editId="60E86B66">
                <wp:simplePos x="0" y="0"/>
                <wp:positionH relativeFrom="column">
                  <wp:posOffset>5237810</wp:posOffset>
                </wp:positionH>
                <wp:positionV relativeFrom="paragraph">
                  <wp:posOffset>23238</wp:posOffset>
                </wp:positionV>
                <wp:extent cx="1585731" cy="555585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731" cy="55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8A" w:rsidRPr="00F8702C" w:rsidRDefault="00BF3F8A" w:rsidP="00BF3F8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F0CCA9" id="Text Box 6" o:spid="_x0000_s1027" type="#_x0000_t202" style="position:absolute;margin-left:412.45pt;margin-top:1.85pt;width:124.8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Cstw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" filled="f" stroked="f">
                <v:textbox>
                  <w:txbxContent>
                    <w:p w:rsidR="00BF3F8A" w:rsidRPr="00F8702C" w:rsidRDefault="00BF3F8A" w:rsidP="00BF3F8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F8A" w:rsidRPr="00E97295" w:rsidRDefault="00BF3F8A" w:rsidP="00BF3F8A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  <w:r w:rsidRPr="00E97295">
        <w:rPr>
          <w:rFonts w:ascii="Arial" w:eastAsia="Calibri" w:hAnsi="Arial" w:cs="Arial"/>
          <w:sz w:val="18"/>
          <w:szCs w:val="18"/>
          <w:lang w:val="es-ES"/>
        </w:rPr>
        <w:t xml:space="preserve"> </w:t>
      </w:r>
    </w:p>
    <w:p w:rsidR="00BF3F8A" w:rsidRPr="00E97295" w:rsidRDefault="00BF3F8A" w:rsidP="00BF3F8A">
      <w:pPr>
        <w:tabs>
          <w:tab w:val="left" w:pos="6267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E97295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D1992" wp14:editId="277AD700">
                <wp:simplePos x="0" y="0"/>
                <wp:positionH relativeFrom="column">
                  <wp:posOffset>1543050</wp:posOffset>
                </wp:positionH>
                <wp:positionV relativeFrom="paragraph">
                  <wp:posOffset>11430</wp:posOffset>
                </wp:positionV>
                <wp:extent cx="3699510" cy="38862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8A" w:rsidRPr="00375124" w:rsidRDefault="00BF3F8A" w:rsidP="00BF3F8A">
                            <w:pPr>
                              <w:rPr>
                                <w:rFonts w:ascii="Calibri" w:hAnsi="Calibri" w:cs="Calibri"/>
                                <w:i/>
                                <w:lang w:val="es-ES_tradnl"/>
                              </w:rPr>
                            </w:pPr>
                            <w:r w:rsidRPr="00375124">
                              <w:rPr>
                                <w:rStyle w:val="Style7"/>
                                <w:rFonts w:ascii="Calibri" w:hAnsi="Calibri" w:cs="Calibri"/>
                                <w:bCs/>
                                <w:i/>
                                <w:szCs w:val="24"/>
                                <w:lang w:val="es-ES_tradnl"/>
                              </w:rPr>
                              <w:t>solicitud de compra o contratación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6D1992" id="Text Box 21" o:spid="_x0000_s1028" type="#_x0000_t202" style="position:absolute;left:0;text-align:left;margin-left:121.5pt;margin-top:.9pt;width:291.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iOiA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" stroked="f">
                <v:textbox>
                  <w:txbxContent>
                    <w:p w:rsidR="00BF3F8A" w:rsidRPr="00375124" w:rsidRDefault="00BF3F8A" w:rsidP="00BF3F8A">
                      <w:pPr>
                        <w:rPr>
                          <w:rFonts w:ascii="Calibri" w:hAnsi="Calibri" w:cs="Calibri"/>
                          <w:i/>
                          <w:lang w:val="es-ES_tradnl"/>
                        </w:rPr>
                      </w:pPr>
                      <w:r w:rsidRPr="00375124">
                        <w:rPr>
                          <w:rStyle w:val="Style7"/>
                          <w:rFonts w:ascii="Calibri" w:hAnsi="Calibri" w:cs="Calibri"/>
                          <w:bCs/>
                          <w:i/>
                          <w:szCs w:val="24"/>
                          <w:lang w:val="es-ES_tradnl"/>
                        </w:rPr>
                        <w:t>solicitud de compra o contratación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D547D" w:rsidRDefault="00BF3F8A" w:rsidP="008D547D">
      <w:pPr>
        <w:tabs>
          <w:tab w:val="left" w:pos="6267"/>
        </w:tabs>
        <w:spacing w:after="200" w:line="276" w:lineRule="auto"/>
        <w:jc w:val="center"/>
        <w:rPr>
          <w:rFonts w:ascii="Arial" w:eastAsia="Calibri" w:hAnsi="Arial" w:cs="Arial"/>
          <w:lang w:val="es-ES"/>
        </w:rPr>
      </w:pPr>
      <w:r w:rsidRPr="00E97295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6D020" wp14:editId="6ABB2D25">
                <wp:simplePos x="0" y="0"/>
                <wp:positionH relativeFrom="column">
                  <wp:posOffset>1218958</wp:posOffset>
                </wp:positionH>
                <wp:positionV relativeFrom="paragraph">
                  <wp:posOffset>84021</wp:posOffset>
                </wp:positionV>
                <wp:extent cx="4490977" cy="316865"/>
                <wp:effectExtent l="0" t="0" r="5080" b="698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977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8A" w:rsidRPr="00AC3C80" w:rsidRDefault="00BF3F8A" w:rsidP="00BF3F8A">
                            <w:pPr>
                              <w:spacing w:line="240" w:lineRule="auto"/>
                              <w:rPr>
                                <w:rStyle w:val="Style8"/>
                                <w:b/>
                                <w:bCs/>
                                <w:smallCaps/>
                              </w:rPr>
                            </w:pPr>
                            <w:r w:rsidRPr="00AC3C80">
                              <w:rPr>
                                <w:rStyle w:val="Style8"/>
                                <w:bCs/>
                                <w:smallCaps/>
                              </w:rPr>
                              <w:t>unidad operativa de compras y contrataciones</w:t>
                            </w:r>
                          </w:p>
                          <w:p w:rsidR="00BF3F8A" w:rsidRPr="002E1412" w:rsidRDefault="00BF3F8A" w:rsidP="00BF3F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96D020" id="Text Box 20" o:spid="_x0000_s1029" type="#_x0000_t202" style="position:absolute;left:0;text-align:left;margin-left:96pt;margin-top:6.6pt;width:353.6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xohg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" stroked="f">
                <v:textbox>
                  <w:txbxContent>
                    <w:p w:rsidR="00BF3F8A" w:rsidRPr="00AC3C80" w:rsidRDefault="00BF3F8A" w:rsidP="00BF3F8A">
                      <w:pPr>
                        <w:spacing w:line="240" w:lineRule="auto"/>
                        <w:rPr>
                          <w:rStyle w:val="Style8"/>
                          <w:b/>
                          <w:bCs/>
                          <w:smallCaps/>
                        </w:rPr>
                      </w:pPr>
                      <w:r w:rsidRPr="00AC3C80">
                        <w:rPr>
                          <w:rStyle w:val="Style8"/>
                          <w:bCs/>
                          <w:smallCaps/>
                        </w:rPr>
                        <w:t>unidad operativa de compras y contrataciones</w:t>
                      </w:r>
                    </w:p>
                    <w:p w:rsidR="00BF3F8A" w:rsidRPr="002E1412" w:rsidRDefault="00BF3F8A" w:rsidP="00BF3F8A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47D">
        <w:rPr>
          <w:rFonts w:ascii="Arial" w:eastAsia="Calibri" w:hAnsi="Arial" w:cs="Arial"/>
          <w:lang w:val="es-ES"/>
        </w:rPr>
        <w:t xml:space="preserve">                                                                                                                                                         </w:t>
      </w:r>
    </w:p>
    <w:p w:rsidR="008D547D" w:rsidRDefault="008D547D" w:rsidP="008D547D">
      <w:pPr>
        <w:tabs>
          <w:tab w:val="left" w:pos="6267"/>
        </w:tabs>
        <w:spacing w:after="200" w:line="276" w:lineRule="auto"/>
        <w:jc w:val="center"/>
        <w:rPr>
          <w:rFonts w:ascii="Arial" w:eastAsia="Calibri" w:hAnsi="Arial" w:cs="Arial"/>
          <w:lang w:val="es-ES"/>
        </w:rPr>
      </w:pPr>
    </w:p>
    <w:p w:rsidR="008D547D" w:rsidRPr="008D547D" w:rsidRDefault="00BF3F8A" w:rsidP="008D547D">
      <w:pPr>
        <w:tabs>
          <w:tab w:val="left" w:pos="6267"/>
        </w:tabs>
        <w:spacing w:after="200" w:line="276" w:lineRule="auto"/>
        <w:jc w:val="center"/>
        <w:rPr>
          <w:rFonts w:ascii="Arial Bold" w:eastAsia="Calibri" w:hAnsi="Arial Bold" w:cs="Arial Bold"/>
          <w:b/>
          <w:bCs/>
          <w:caps/>
          <w:sz w:val="24"/>
          <w:szCs w:val="24"/>
          <w:lang w:val="es-ES"/>
        </w:rPr>
      </w:pPr>
      <w:r w:rsidRPr="00E97295">
        <w:rPr>
          <w:rFonts w:ascii="Arial" w:eastAsia="Calibri" w:hAnsi="Arial" w:cs="Arial"/>
          <w:lang w:val="es-ES"/>
        </w:rPr>
        <w:t xml:space="preserve"> Objeto de la </w:t>
      </w:r>
      <w:r w:rsidR="008D547D" w:rsidRPr="00E97295">
        <w:rPr>
          <w:rFonts w:ascii="Arial" w:eastAsia="Calibri" w:hAnsi="Arial" w:cs="Arial"/>
          <w:lang w:val="es-ES"/>
        </w:rPr>
        <w:t>compra</w:t>
      </w:r>
      <w:r w:rsidR="008D547D" w:rsidRPr="008D547D">
        <w:rPr>
          <w:b/>
          <w:i/>
          <w:sz w:val="18"/>
          <w:szCs w:val="18"/>
          <w:lang w:val="es-ES_tradnl"/>
        </w:rPr>
        <w:t>:</w:t>
      </w:r>
      <w:r w:rsidR="008D547D">
        <w:rPr>
          <w:b/>
          <w:i/>
          <w:sz w:val="18"/>
          <w:szCs w:val="18"/>
          <w:lang w:val="es-ES_tradnl"/>
        </w:rPr>
        <w:t xml:space="preserve"> </w:t>
      </w:r>
      <w:r w:rsidR="008D547D" w:rsidRPr="00F27361">
        <w:rPr>
          <w:b/>
          <w:i/>
          <w:sz w:val="18"/>
          <w:szCs w:val="18"/>
          <w:lang w:val="es-ES_tradnl"/>
        </w:rPr>
        <w:t xml:space="preserve">CONSTRUCCION DE PABELLONES, KIOSKO, DISEÑO Y FABRICACION DE CASETAS Y ARMADO DE LOS STANDS </w:t>
      </w:r>
      <w:r w:rsidR="008D547D">
        <w:rPr>
          <w:b/>
          <w:bCs/>
          <w:sz w:val="18"/>
          <w:szCs w:val="18"/>
        </w:rPr>
        <w:t xml:space="preserve">DE LA 21ª </w:t>
      </w:r>
      <w:r w:rsidR="008D547D" w:rsidRPr="00F27361">
        <w:rPr>
          <w:b/>
          <w:bCs/>
          <w:sz w:val="18"/>
          <w:szCs w:val="18"/>
        </w:rPr>
        <w:t>FERIA INTERNACIONAL DEL LIBRO SANTO DOMINGO 2018 (FDLSD18)</w:t>
      </w:r>
      <w:r w:rsidR="008D547D" w:rsidRPr="00F27361">
        <w:rPr>
          <w:rFonts w:eastAsia="Times New Roman"/>
          <w:b/>
          <w:bCs/>
          <w:sz w:val="18"/>
          <w:szCs w:val="18"/>
        </w:rPr>
        <w:t>”</w:t>
      </w:r>
    </w:p>
    <w:p w:rsidR="00BF3F8A" w:rsidRPr="008D547D" w:rsidRDefault="00BF3F8A" w:rsidP="008D547D">
      <w:pPr>
        <w:tabs>
          <w:tab w:val="left" w:pos="6267"/>
        </w:tabs>
        <w:spacing w:after="0" w:line="240" w:lineRule="auto"/>
        <w:ind w:left="426" w:right="708" w:hanging="426"/>
        <w:jc w:val="center"/>
        <w:rPr>
          <w:rFonts w:ascii="Arial" w:eastAsia="Calibri" w:hAnsi="Arial" w:cs="Arial"/>
        </w:rPr>
      </w:pPr>
    </w:p>
    <w:p w:rsidR="00BF3F8A" w:rsidRPr="008D547D" w:rsidRDefault="00BF3F8A" w:rsidP="00BF3F8A">
      <w:pPr>
        <w:tabs>
          <w:tab w:val="left" w:pos="6267"/>
        </w:tabs>
        <w:spacing w:after="0" w:line="240" w:lineRule="auto"/>
        <w:ind w:right="708"/>
        <w:rPr>
          <w:rFonts w:ascii="Arial" w:eastAsia="Calibri" w:hAnsi="Arial" w:cs="Arial"/>
        </w:rPr>
      </w:pPr>
    </w:p>
    <w:p w:rsidR="00BF3F8A" w:rsidRPr="00E97295" w:rsidRDefault="00BF3F8A" w:rsidP="00BF3F8A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val="es-ES" w:eastAsia="es-ES"/>
        </w:rPr>
      </w:pPr>
      <w:r w:rsidRPr="00E97295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                                       Santo Domingo, Distrito Nacional</w:t>
      </w:r>
    </w:p>
    <w:p w:rsidR="00BF3F8A" w:rsidRDefault="00BF3F8A" w:rsidP="00BF3F8A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  <w:r>
        <w:rPr>
          <w:rFonts w:ascii="Tahoma" w:eastAsia="Batang" w:hAnsi="Tahoma" w:cs="Tahoma"/>
          <w:sz w:val="24"/>
          <w:szCs w:val="24"/>
          <w:lang w:val="es-ES"/>
        </w:rPr>
        <w:t xml:space="preserve">                                              </w:t>
      </w:r>
      <w:r w:rsidR="00C365C4">
        <w:rPr>
          <w:rFonts w:ascii="Tahoma" w:eastAsia="Batang" w:hAnsi="Tahoma" w:cs="Tahoma"/>
          <w:sz w:val="24"/>
          <w:szCs w:val="24"/>
          <w:lang w:val="es-ES"/>
        </w:rPr>
        <w:t xml:space="preserve"> </w:t>
      </w:r>
      <w:r w:rsidR="007C4CE8">
        <w:rPr>
          <w:rFonts w:ascii="Tahoma" w:eastAsia="Batang" w:hAnsi="Tahoma" w:cs="Tahoma"/>
          <w:sz w:val="24"/>
          <w:szCs w:val="24"/>
          <w:lang w:val="es-ES"/>
        </w:rPr>
        <w:t xml:space="preserve"> 14</w:t>
      </w:r>
      <w:r>
        <w:rPr>
          <w:rFonts w:ascii="Tahoma" w:eastAsia="Batang" w:hAnsi="Tahoma" w:cs="Tahoma"/>
          <w:sz w:val="24"/>
          <w:szCs w:val="24"/>
          <w:lang w:val="es-ES"/>
        </w:rPr>
        <w:t xml:space="preserve"> de marzo del 2018</w:t>
      </w:r>
    </w:p>
    <w:p w:rsidR="00BF3F8A" w:rsidRPr="00606B5F" w:rsidRDefault="00BF3F8A" w:rsidP="00BF3F8A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tbl>
      <w:tblPr>
        <w:tblW w:w="89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856"/>
        <w:gridCol w:w="996"/>
        <w:gridCol w:w="852"/>
        <w:gridCol w:w="1167"/>
        <w:gridCol w:w="1191"/>
      </w:tblGrid>
      <w:tr w:rsidR="00F937AF" w:rsidRPr="000646FF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3F8A" w:rsidRPr="000646FF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s-DO"/>
              </w:rPr>
            </w:pPr>
            <w:r w:rsidRPr="000646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3F8A" w:rsidRPr="000646FF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46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3F8A" w:rsidRPr="000646FF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46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3F8A" w:rsidRPr="000646FF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46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F3F8A" w:rsidRPr="000646FF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Precio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F3F8A" w:rsidRPr="000646FF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937AF" w:rsidRPr="000646FF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Pr="000646FF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Pr="00BF3F8A" w:rsidRDefault="00BF3F8A" w:rsidP="00BF3F8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3F8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DISEÑO Y FABRICACION CASETAS O STANDS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Pr="00F406AA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6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Pr="00F406AA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6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F8A" w:rsidRPr="00F406AA" w:rsidRDefault="00BF3F8A" w:rsidP="00C365C4">
            <w:pPr>
              <w:spacing w:after="20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C365C4" w:rsidRPr="00F406AA" w:rsidRDefault="008D547D" w:rsidP="00C365C4">
            <w:pPr>
              <w:spacing w:after="20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110</w:t>
            </w:r>
            <w:r w:rsidR="00F937AF" w:rsidRPr="00F406AA">
              <w:rPr>
                <w:rFonts w:ascii="Arial" w:eastAsia="Calibri" w:hAnsi="Arial" w:cs="Arial"/>
                <w:bCs/>
                <w:sz w:val="18"/>
                <w:szCs w:val="18"/>
              </w:rPr>
              <w:t>,000.00</w:t>
            </w:r>
          </w:p>
          <w:p w:rsidR="00C365C4" w:rsidRPr="00F406AA" w:rsidRDefault="00C365C4" w:rsidP="00C365C4">
            <w:pPr>
              <w:spacing w:after="20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AF" w:rsidRPr="00F406AA" w:rsidRDefault="00F937AF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F3F8A" w:rsidRPr="00F406AA" w:rsidRDefault="008D547D" w:rsidP="00F937A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3,85</w:t>
            </w:r>
            <w:r w:rsidR="00F937AF" w:rsidRPr="00F406AA">
              <w:rPr>
                <w:rFonts w:ascii="Arial" w:eastAsia="Calibri" w:hAnsi="Arial" w:cs="Arial"/>
                <w:sz w:val="18"/>
                <w:szCs w:val="18"/>
              </w:rPr>
              <w:t>0,000.00</w:t>
            </w:r>
          </w:p>
        </w:tc>
      </w:tr>
      <w:tr w:rsidR="00F937AF" w:rsidRPr="000646FF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Pr="00C365C4" w:rsidRDefault="00BF3F8A" w:rsidP="00BF3F8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365C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Descripción:</w:t>
            </w:r>
          </w:p>
          <w:p w:rsidR="00BF3F8A" w:rsidRPr="00C365C4" w:rsidRDefault="00BF3F8A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Paneles de Metal desarmables en 6 partes.</w:t>
            </w:r>
          </w:p>
          <w:p w:rsidR="00BF3F8A" w:rsidRPr="00C365C4" w:rsidRDefault="00BF3F8A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Tamaño 3.0m ancho X 2.5m de altura y 2.5m de profundidad.</w:t>
            </w:r>
          </w:p>
          <w:p w:rsidR="003D7356" w:rsidRPr="00C365C4" w:rsidRDefault="003D7356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Perfiles galvanizados de 1” X 1” o 1.5” X1”.</w:t>
            </w:r>
          </w:p>
          <w:p w:rsidR="003D7356" w:rsidRPr="00C365C4" w:rsidRDefault="003D7356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Paredes revestidas con a) PVC b) MDF hidrófugo de 0.5m x 3.01m</w:t>
            </w:r>
          </w:p>
          <w:p w:rsidR="003D7356" w:rsidRPr="00C365C4" w:rsidRDefault="003D7356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Tarima: </w:t>
            </w:r>
            <w:r w:rsidRPr="00C365C4">
              <w:rPr>
                <w:rFonts w:ascii="Arial" w:eastAsia="Calibri" w:hAnsi="Arial" w:cs="Arial"/>
                <w:bCs/>
                <w:color w:val="BFBFBF" w:themeColor="background1" w:themeShade="BF"/>
                <w:sz w:val="20"/>
                <w:szCs w:val="20"/>
              </w:rPr>
              <w:t>a)</w:t>
            </w: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en perfiles 2” X 4”, 2”X1” con tope de playwood marino de </w:t>
            </w:r>
            <w:r w:rsidRPr="00C365C4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3/4”, </w:t>
            </w:r>
            <w:r w:rsidRPr="00C365C4">
              <w:rPr>
                <w:rFonts w:ascii="Arial" w:eastAsia="Calibri" w:hAnsi="Arial" w:cs="Arial"/>
                <w:bCs/>
                <w:color w:val="BFBFBF" w:themeColor="background1" w:themeShade="BF"/>
                <w:sz w:val="20"/>
                <w:szCs w:val="20"/>
              </w:rPr>
              <w:t>b)</w:t>
            </w: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en playwood de 4” de alto cubierto en adhesivo full color con antideslizante.</w:t>
            </w:r>
          </w:p>
          <w:p w:rsidR="003D7356" w:rsidRPr="00C365C4" w:rsidRDefault="003D7356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Techo: </w:t>
            </w:r>
            <w:r w:rsidRPr="00C365C4">
              <w:rPr>
                <w:rFonts w:ascii="Arial" w:eastAsia="Calibri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a) </w:t>
            </w: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en base de perfiles de 1” revestido con PVC, </w:t>
            </w:r>
            <w:r w:rsidR="00C50BCE" w:rsidRPr="00C365C4">
              <w:rPr>
                <w:rFonts w:ascii="Arial" w:eastAsia="Calibri" w:hAnsi="Arial" w:cs="Arial"/>
                <w:bCs/>
                <w:color w:val="BFBFBF" w:themeColor="background1" w:themeShade="BF"/>
                <w:sz w:val="20"/>
                <w:szCs w:val="20"/>
              </w:rPr>
              <w:t>b)</w:t>
            </w:r>
            <w:r w:rsidR="00C50BCE"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techo tipo pandereta en perfiles metálicos galvanizados de 1” X </w:t>
            </w:r>
            <w:r w:rsidR="00C50BCE" w:rsidRPr="00C365C4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1” cubierto en su totalidad a dimensiones de 3m X 2.5m a un (1) agua.</w:t>
            </w:r>
          </w:p>
          <w:p w:rsidR="00C50BCE" w:rsidRPr="00C365C4" w:rsidRDefault="00C50BCE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Tramaría para libros de 4 líneas: a) de madera de 10” soportados con palometas de 3 X11” metálicas, b)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estantería interna para exhibición de los libros en MDF.</w:t>
            </w:r>
          </w:p>
          <w:p w:rsidR="00C50BCE" w:rsidRPr="00C365C4" w:rsidRDefault="00C50BCE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Puertas: plegadiza en PVC, b) doble en MDF hidrófugo de 0.5”, c) con tela </w:t>
            </w:r>
            <w:r w:rsidR="008F5899"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impermeable, </w:t>
            </w: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tipo</w:t>
            </w:r>
            <w:r w:rsidR="008F5899" w:rsidRPr="00C365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de cortina, d) abatible con bisagra.</w:t>
            </w:r>
          </w:p>
          <w:p w:rsidR="008F5899" w:rsidRPr="00C365C4" w:rsidRDefault="008F5899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Rotulado de caseta con dos paredes 8X8, frente con rotulo del nombre de la librería, formato aproximado 2 X8 horizontal.</w:t>
            </w:r>
          </w:p>
          <w:p w:rsidR="008F5899" w:rsidRPr="00C365C4" w:rsidRDefault="008F5899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Todo en tela.</w:t>
            </w:r>
          </w:p>
          <w:p w:rsidR="008F5899" w:rsidRPr="00C365C4" w:rsidRDefault="008F5899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Alimentación Eléctrica para techo y toma corriente para paredes laterales.</w:t>
            </w:r>
          </w:p>
          <w:p w:rsidR="008F5899" w:rsidRPr="00C365C4" w:rsidRDefault="008F5899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Ventilación en pared de fondo,</w:t>
            </w:r>
          </w:p>
          <w:p w:rsidR="008F5899" w:rsidRPr="00C365C4" w:rsidRDefault="008F5899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Letrero: en PVC de 0.5” de espesor para nombre del expositor según arte a suministrar por el MINC. Dimensión: 24” de altura.</w:t>
            </w:r>
          </w:p>
          <w:p w:rsidR="008F5899" w:rsidRPr="00C365C4" w:rsidRDefault="008F5899" w:rsidP="00BF3F8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365C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Desmonte.</w:t>
            </w:r>
          </w:p>
          <w:p w:rsidR="00BF3F8A" w:rsidRPr="00C365C4" w:rsidRDefault="008F5899" w:rsidP="008F589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FACIL NIVELACION</w:t>
            </w:r>
          </w:p>
          <w:p w:rsidR="008F5899" w:rsidRPr="00C365C4" w:rsidRDefault="008F5899" w:rsidP="008F589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RAPIDO ARMADO</w:t>
            </w:r>
          </w:p>
          <w:p w:rsidR="008F5899" w:rsidRPr="00C365C4" w:rsidRDefault="008F5899" w:rsidP="008F589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ALMACENAJE OPTIMO (CAPACIDAD DE APILAR O GUARDAR LAS PIEZAS EN POCO ESPACIO).</w:t>
            </w:r>
          </w:p>
          <w:p w:rsidR="008F5899" w:rsidRPr="00C365C4" w:rsidRDefault="008F5899" w:rsidP="008F589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="00C365C4" w:rsidRPr="00C365C4">
              <w:rPr>
                <w:rFonts w:ascii="Arial" w:eastAsia="Calibri" w:hAnsi="Arial" w:cs="Arial"/>
                <w:bCs/>
                <w:sz w:val="20"/>
                <w:szCs w:val="20"/>
              </w:rPr>
              <w:t>SISTENCIA A LAS INCLEMENCIAS DEL TIEMPO.</w:t>
            </w:r>
          </w:p>
          <w:p w:rsidR="00C365C4" w:rsidRPr="008F5899" w:rsidRDefault="00C365C4" w:rsidP="008F589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5C4">
              <w:rPr>
                <w:rFonts w:ascii="Arial" w:eastAsia="Calibri" w:hAnsi="Arial" w:cs="Arial"/>
                <w:bCs/>
                <w:sz w:val="20"/>
                <w:szCs w:val="20"/>
              </w:rPr>
              <w:t>ESCALONES DE ACCESO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:rsidR="00BF3F8A" w:rsidRDefault="00BF3F8A" w:rsidP="00BF3F8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F3F8A" w:rsidRPr="00BF3F8A" w:rsidRDefault="00BF3F8A" w:rsidP="00BF3F8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Pr="00F406AA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F8A" w:rsidRPr="00F406AA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F8A" w:rsidRPr="00F406AA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F8A" w:rsidRPr="00F406AA" w:rsidRDefault="00BF3F8A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BF69FE" w:rsidRPr="000646FF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Default="00BF69FE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F406AA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ARMADO DE </w:t>
            </w:r>
            <w:r w:rsidRPr="00BF3F8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CASETAS O STANDS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F40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6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6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Pr="00F406AA" w:rsidRDefault="00BF69FE" w:rsidP="00F406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F69FE" w:rsidRPr="00F406AA" w:rsidRDefault="00A91567" w:rsidP="00F406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40,000</w:t>
            </w:r>
            <w:r w:rsidR="00BF69FE" w:rsidRPr="00F406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BF69FE" w:rsidRPr="00F406AA" w:rsidRDefault="00BF69FE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Pr="00F406AA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F69FE" w:rsidRPr="00F406AA" w:rsidRDefault="0015518E" w:rsidP="00CB0B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7,4</w:t>
            </w:r>
            <w:r w:rsidR="00BF69FE" w:rsidRPr="00F406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00,000.00</w:t>
            </w:r>
          </w:p>
        </w:tc>
      </w:tr>
      <w:tr w:rsidR="00BF69FE" w:rsidRPr="00F937AF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0646FF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F406AA">
            <w:pPr>
              <w:pStyle w:val="Prrafodelista"/>
              <w:ind w:hanging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Las estructuras existentes: Materiales (tubos en acero inoxidable     el piso está compuesto por palos de madera como soporte y planchas de plywood como recubrimiento </w:t>
            </w: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final.       Los cierres son en lona o vinil con impresiones (techo, fondo, laterales y frente). La dimensión del área de piso es el equivalente a tres planchas de plywood.  8pies de profundidad por 12 pies de frete. </w:t>
            </w:r>
          </w:p>
          <w:p w:rsidR="00BF69FE" w:rsidRPr="00BF3F8A" w:rsidRDefault="00BF69FE" w:rsidP="00F406A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F40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Pr="00F406AA" w:rsidRDefault="00BF69FE" w:rsidP="00F406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Pr="00F406AA" w:rsidRDefault="00BF69FE" w:rsidP="00F406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BF69FE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BF69FE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4"/>
              </w:rPr>
            </w:pPr>
            <w:r w:rsidRPr="00BF69FE">
              <w:rPr>
                <w:rFonts w:ascii="Arial" w:eastAsia="Calibri" w:hAnsi="Arial" w:cs="Arial"/>
                <w:bCs/>
                <w:sz w:val="24"/>
              </w:rPr>
              <w:t>Instalación y readecuación del sistema eléctrico de la Plaza de la Cultura e instalación de acometidas eléctricas para pabellones y librerías</w:t>
            </w:r>
            <w:r w:rsidRPr="00BF69FE">
              <w:rPr>
                <w:rFonts w:ascii="Arial" w:eastAsia="Calibri" w:hAnsi="Arial" w:cs="Arial"/>
                <w:bCs/>
                <w:sz w:val="24"/>
              </w:rPr>
              <w:tab/>
            </w:r>
          </w:p>
          <w:p w:rsidR="00BF69FE" w:rsidRPr="00BF3F8A" w:rsidRDefault="00BF69FE" w:rsidP="00F406AA">
            <w:pPr>
              <w:pStyle w:val="Prrafodelista"/>
              <w:ind w:hanging="3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A91567" w:rsidP="00F40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A91567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Pr="00A91567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A91567" w:rsidRPr="00A91567" w:rsidRDefault="00A91567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A91567" w:rsidRPr="00A91567" w:rsidRDefault="001C3E0B" w:rsidP="0015518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8,75</w:t>
            </w:r>
            <w:r w:rsidR="00A91567" w:rsidRPr="00A9156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0,000.0</w:t>
            </w:r>
            <w:r w:rsidR="001551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</w:t>
            </w:r>
          </w:p>
          <w:p w:rsidR="00A91567" w:rsidRPr="00A91567" w:rsidRDefault="00A91567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518E" w:rsidRDefault="0015518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518E" w:rsidRPr="00F406AA" w:rsidRDefault="001C3E0B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8,75</w:t>
            </w:r>
            <w:r w:rsidR="0015518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0,000.00</w:t>
            </w:r>
          </w:p>
        </w:tc>
      </w:tr>
      <w:tr w:rsidR="00BF69FE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F406A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>Pabellón Feria Infantil y Juvenil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>Pabellón Guatemala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Pabellón Autor homenajeado 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>Pabellón Autores Dominicanos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>Pabellón Juan Bosch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>Pabellón Talleres Literarios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>Pabellón Espacio Joven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Kiosko de Información </w:t>
            </w:r>
          </w:p>
          <w:p w:rsidR="00BF69FE" w:rsidRPr="00F406AA" w:rsidRDefault="00BF69FE" w:rsidP="00F406AA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406A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Pabellón Editora Nacional </w:t>
            </w:r>
          </w:p>
          <w:p w:rsidR="00BF69FE" w:rsidRPr="00BF69FE" w:rsidRDefault="00BF69FE" w:rsidP="00BF69FE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F69FE">
              <w:rPr>
                <w:rFonts w:ascii="Arial" w:eastAsia="Calibri" w:hAnsi="Arial" w:cs="Arial"/>
                <w:bCs/>
                <w:sz w:val="20"/>
                <w:szCs w:val="20"/>
              </w:rPr>
              <w:t>Pabellón Libro Cocina</w:t>
            </w:r>
            <w:r w:rsidRPr="00BF69FE">
              <w:rPr>
                <w:rFonts w:ascii="Arial" w:eastAsia="Calibri" w:hAnsi="Arial" w:cs="Arial"/>
                <w:bCs/>
                <w:sz w:val="20"/>
                <w:szCs w:val="20"/>
              </w:rPr>
              <w:tab/>
            </w:r>
            <w:r w:rsidRPr="00BF69FE">
              <w:rPr>
                <w:rFonts w:ascii="Arial" w:eastAsia="Calibri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A91567" w:rsidP="00F40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A91567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91567" w:rsidRDefault="00A91567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91567" w:rsidRDefault="00A91567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91567" w:rsidRPr="0015518E" w:rsidRDefault="0015518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551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2,500,000.00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18E" w:rsidRDefault="0015518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15518E" w:rsidRDefault="0015518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15518E" w:rsidRDefault="0015518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BF69FE" w:rsidRPr="0015518E" w:rsidRDefault="0015518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551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25,000,000.00</w:t>
            </w:r>
          </w:p>
        </w:tc>
      </w:tr>
      <w:tr w:rsidR="00BF69FE" w:rsidTr="0015518E">
        <w:trPr>
          <w:trHeight w:val="5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BF69FE" w:rsidRDefault="00BF69FE" w:rsidP="00BF69F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F40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9FE" w:rsidRPr="00F406AA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Pr="00F406AA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9FE" w:rsidRPr="00F406AA" w:rsidRDefault="00BF69FE" w:rsidP="005553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BF3F8A" w:rsidRDefault="00BF3F8A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BF3F8A" w:rsidRDefault="00BF3F8A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365C4" w:rsidRDefault="00C365C4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365C4" w:rsidRDefault="00C365C4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05C45" w:rsidRDefault="00405C45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05C45" w:rsidRDefault="00405C45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365C4" w:rsidRDefault="00C365C4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BF3F8A" w:rsidRPr="00E97295" w:rsidRDefault="00BF3F8A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97295">
        <w:rPr>
          <w:rFonts w:ascii="Arial" w:eastAsia="Calibri" w:hAnsi="Arial" w:cs="Arial"/>
          <w:b/>
          <w:bCs/>
          <w:sz w:val="20"/>
          <w:szCs w:val="20"/>
        </w:rPr>
        <w:t>Consuelo Zuluaga</w:t>
      </w:r>
    </w:p>
    <w:p w:rsidR="00BF3F8A" w:rsidRPr="00E97295" w:rsidRDefault="00BF3F8A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97295">
        <w:rPr>
          <w:rFonts w:ascii="Arial" w:eastAsia="Calibri" w:hAnsi="Arial" w:cs="Arial"/>
          <w:b/>
          <w:bCs/>
          <w:sz w:val="20"/>
          <w:szCs w:val="20"/>
        </w:rPr>
        <w:t>_______________________________</w:t>
      </w:r>
    </w:p>
    <w:p w:rsidR="00BF3F8A" w:rsidRDefault="00BF3F8A" w:rsidP="00BF3F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97295">
        <w:rPr>
          <w:rFonts w:ascii="Arial" w:eastAsia="Calibri" w:hAnsi="Arial" w:cs="Arial"/>
          <w:b/>
          <w:bCs/>
          <w:sz w:val="20"/>
          <w:szCs w:val="20"/>
        </w:rPr>
        <w:t>Responsable de la Unidad Operativa de Compras y Contrataciones</w:t>
      </w:r>
    </w:p>
    <w:p w:rsidR="00471940" w:rsidRDefault="00471940"/>
    <w:p w:rsidR="00BF69FE" w:rsidRDefault="00BF69FE"/>
    <w:p w:rsidR="00BF69FE" w:rsidRDefault="00BF69FE"/>
    <w:p w:rsidR="00BF69FE" w:rsidRDefault="00BF69FE"/>
    <w:p w:rsidR="00BF69FE" w:rsidRDefault="00BF69FE"/>
    <w:p w:rsidR="00BF69FE" w:rsidRDefault="00BF69FE"/>
    <w:p w:rsidR="00BF69FE" w:rsidRDefault="00BF69FE"/>
    <w:p w:rsidR="00BF69FE" w:rsidRPr="00BF69FE" w:rsidRDefault="00BF69FE">
      <w:pPr>
        <w:rPr>
          <w:sz w:val="18"/>
          <w:szCs w:val="18"/>
        </w:rPr>
      </w:pPr>
      <w:r w:rsidRPr="00BF69FE">
        <w:rPr>
          <w:sz w:val="18"/>
          <w:szCs w:val="18"/>
        </w:rPr>
        <w:t>Preparado por: Anlly Luz Solano</w:t>
      </w:r>
    </w:p>
    <w:p w:rsidR="00BF69FE" w:rsidRDefault="00BF69FE"/>
    <w:p w:rsidR="00BF69FE" w:rsidRDefault="00BF69FE"/>
    <w:p w:rsidR="00BF69FE" w:rsidRDefault="00BF69FE"/>
    <w:p w:rsidR="00BF69FE" w:rsidRDefault="00BF69FE"/>
    <w:p w:rsidR="00BF69FE" w:rsidRDefault="00BF69FE"/>
    <w:p w:rsidR="00BF69FE" w:rsidRDefault="00BF69FE"/>
    <w:sectPr w:rsidR="00BF6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9A1"/>
    <w:multiLevelType w:val="hybridMultilevel"/>
    <w:tmpl w:val="E87A553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75C68"/>
    <w:multiLevelType w:val="hybridMultilevel"/>
    <w:tmpl w:val="95FC80A6"/>
    <w:lvl w:ilvl="0" w:tplc="1C0A0019">
      <w:start w:val="1"/>
      <w:numFmt w:val="low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3918"/>
    <w:multiLevelType w:val="multilevel"/>
    <w:tmpl w:val="1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B97511"/>
    <w:multiLevelType w:val="hybridMultilevel"/>
    <w:tmpl w:val="A33A50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0270"/>
    <w:multiLevelType w:val="hybridMultilevel"/>
    <w:tmpl w:val="5930F1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C7800"/>
    <w:multiLevelType w:val="hybridMultilevel"/>
    <w:tmpl w:val="EABE1A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A"/>
    <w:rsid w:val="0015518E"/>
    <w:rsid w:val="001C3E0B"/>
    <w:rsid w:val="00225A42"/>
    <w:rsid w:val="003D7356"/>
    <w:rsid w:val="003E18BB"/>
    <w:rsid w:val="00405C45"/>
    <w:rsid w:val="00471940"/>
    <w:rsid w:val="007C4CE8"/>
    <w:rsid w:val="008D547D"/>
    <w:rsid w:val="008F5899"/>
    <w:rsid w:val="00A91567"/>
    <w:rsid w:val="00AC37B8"/>
    <w:rsid w:val="00BD4CC2"/>
    <w:rsid w:val="00BF3F8A"/>
    <w:rsid w:val="00BF69FE"/>
    <w:rsid w:val="00C365C4"/>
    <w:rsid w:val="00C50BCE"/>
    <w:rsid w:val="00CF2D14"/>
    <w:rsid w:val="00F406AA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F8A"/>
    <w:pPr>
      <w:ind w:left="720"/>
      <w:contextualSpacing/>
    </w:pPr>
  </w:style>
  <w:style w:type="character" w:customStyle="1" w:styleId="Style6">
    <w:name w:val="Style6"/>
    <w:uiPriority w:val="99"/>
    <w:rsid w:val="00BF3F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99"/>
    <w:rsid w:val="00BF3F8A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uiPriority w:val="99"/>
    <w:rsid w:val="00BF3F8A"/>
    <w:rPr>
      <w:rFonts w:ascii="Arial" w:hAnsi="Arial"/>
      <w:sz w:val="24"/>
    </w:rPr>
  </w:style>
  <w:style w:type="paragraph" w:customStyle="1" w:styleId="Default">
    <w:name w:val="Default"/>
    <w:basedOn w:val="Normal"/>
    <w:rsid w:val="008D547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F8A"/>
    <w:pPr>
      <w:ind w:left="720"/>
      <w:contextualSpacing/>
    </w:pPr>
  </w:style>
  <w:style w:type="character" w:customStyle="1" w:styleId="Style6">
    <w:name w:val="Style6"/>
    <w:uiPriority w:val="99"/>
    <w:rsid w:val="00BF3F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99"/>
    <w:rsid w:val="00BF3F8A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uiPriority w:val="99"/>
    <w:rsid w:val="00BF3F8A"/>
    <w:rPr>
      <w:rFonts w:ascii="Arial" w:hAnsi="Arial"/>
      <w:sz w:val="24"/>
    </w:rPr>
  </w:style>
  <w:style w:type="paragraph" w:customStyle="1" w:styleId="Default">
    <w:name w:val="Default"/>
    <w:basedOn w:val="Normal"/>
    <w:rsid w:val="008D547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A86D.A718AE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2018-03-15T22:09:00Z</cp:lastPrinted>
  <dcterms:created xsi:type="dcterms:W3CDTF">2018-03-20T16:12:00Z</dcterms:created>
  <dcterms:modified xsi:type="dcterms:W3CDTF">2018-03-20T16:12:00Z</dcterms:modified>
</cp:coreProperties>
</file>