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D56C14">
            <w:pPr>
              <w:pStyle w:val="Ttulo1"/>
              <w:outlineLvl w:val="0"/>
            </w:pPr>
            <w:r w:rsidRPr="00781C9F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ipervnculo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6F071F8A" w:rsidR="0046741C" w:rsidRPr="007865EE" w:rsidRDefault="00D14DBB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octu</w:t>
            </w:r>
            <w:r w:rsidR="009B0695">
              <w:rPr>
                <w:b/>
                <w:sz w:val="21"/>
                <w:szCs w:val="21"/>
              </w:rPr>
              <w:t>bre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3E6ECE">
              <w:rPr>
                <w:b/>
                <w:sz w:val="21"/>
                <w:szCs w:val="21"/>
              </w:rPr>
              <w:t>3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D14DBB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D14DBB" w:rsidP="00A44D12">
            <w:hyperlink r:id="rId1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D14DBB" w:rsidP="00A44D12">
            <w:hyperlink r:id="rId1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D14DBB" w:rsidP="00A44D12">
            <w:hyperlink r:id="rId1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D14DBB" w:rsidP="00A44D12">
            <w:hyperlink r:id="rId1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6F57E1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núm.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264-97, del 30 de noviembre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D14DBB" w:rsidP="00A44D12">
            <w:hyperlink r:id="rId1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12D261A2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Higüeyano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D14DBB" w:rsidP="00A44D12">
            <w:hyperlink r:id="rId1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341-22 que declara al tabaco y al cigarro dominicano como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D14DBB" w:rsidP="00A44D12">
            <w:hyperlink r:id="rId1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1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2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2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2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D14DBB" w:rsidP="00A44D12">
            <w:pPr>
              <w:rPr>
                <w:rStyle w:val="Hipervnculo"/>
                <w:sz w:val="21"/>
                <w:szCs w:val="21"/>
              </w:rPr>
            </w:pPr>
            <w:hyperlink r:id="rId2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D14DBB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2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D14DBB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2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D14DBB" w:rsidP="00A44D12">
            <w:hyperlink r:id="rId2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2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3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D14DBB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3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D14DBB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3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3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3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3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3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3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4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4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4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4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4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4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4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4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4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4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5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5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5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5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5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5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5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5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5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5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6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6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6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6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6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6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6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6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6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6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7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7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7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7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7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7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7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7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Sinespaciado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D14DBB" w:rsidP="00A44D12">
            <w:hyperlink r:id="rId78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03-2023 que conoce la distribución de los viceministerios de los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D14DBB" w:rsidP="00A44D12">
            <w:hyperlink r:id="rId79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D14DBB" w:rsidP="00A44D12">
            <w:hyperlink r:id="rId80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D14DBB" w:rsidP="00A44D12">
            <w:hyperlink r:id="rId81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D14DBB" w:rsidP="00A44D12">
            <w:hyperlink r:id="rId8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D14DBB" w:rsidP="00A44D12">
            <w:hyperlink r:id="rId8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D14DBB" w:rsidP="00A44D12">
            <w:hyperlink r:id="rId8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D14DBB" w:rsidP="00A44D12">
            <w:hyperlink r:id="rId8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D14DBB" w:rsidP="00A44D12">
            <w:hyperlink r:id="rId8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D14DBB" w:rsidP="00A44D12">
            <w:hyperlink r:id="rId8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D14DBB" w:rsidP="00A44D12">
            <w:hyperlink r:id="rId8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D14DBB" w:rsidP="00A44D12">
            <w:hyperlink r:id="rId8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D14DBB" w:rsidP="00A44D12">
            <w:hyperlink r:id="rId9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9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9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9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9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9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9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9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9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9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10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10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10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10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10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10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10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10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10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10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D14DBB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D14DBB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0F82871F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Acuerdos</w:t>
            </w:r>
            <w:r>
              <w:rPr>
                <w:b/>
                <w:sz w:val="24"/>
                <w:szCs w:val="24"/>
              </w:rPr>
              <w:t xml:space="preserve"> Interinstitucionales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D14DBB" w:rsidP="00A44D12">
            <w:hyperlink r:id="rId11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D14DBB" w:rsidP="00A44D12">
            <w:hyperlink r:id="rId11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D14DBB" w:rsidP="00A44D12">
            <w:hyperlink r:id="rId11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D14DBB" w:rsidP="00A44D12">
            <w:hyperlink r:id="rId11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D14DBB" w:rsidP="00A44D12">
            <w:hyperlink r:id="rId11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D14DBB" w:rsidP="00A44D12">
            <w:hyperlink r:id="rId11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D14DBB" w:rsidP="00A44D12">
            <w:hyperlink r:id="rId11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D14DBB" w:rsidP="00A44D12">
            <w:hyperlink r:id="rId11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D14DBB" w:rsidP="00A44D12">
            <w:hyperlink r:id="rId12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D14DBB" w:rsidP="00A44D12">
            <w:hyperlink r:id="rId121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D14DBB" w:rsidP="00A44D12">
            <w:hyperlink r:id="rId12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D14DBB" w:rsidP="00A44D12">
            <w:hyperlink r:id="rId12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D14DBB" w:rsidP="00A44D12">
            <w:hyperlink r:id="rId12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D14DBB" w:rsidP="00A44D12">
            <w:hyperlink r:id="rId12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D14DBB" w:rsidP="00A44D12">
            <w:hyperlink r:id="rId12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D14DBB" w:rsidP="00A44D12">
            <w:hyperlink r:id="rId12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D14DBB" w:rsidP="00A44D12">
            <w:hyperlink r:id="rId12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D14DBB" w:rsidP="00A44D12">
            <w:pPr>
              <w:rPr>
                <w:sz w:val="21"/>
                <w:szCs w:val="21"/>
              </w:rPr>
            </w:pPr>
            <w:hyperlink r:id="rId12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D14DBB" w:rsidP="008139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130" w:history="1">
              <w:r w:rsidR="00813977" w:rsidRPr="00804C4D">
                <w:rPr>
                  <w:rStyle w:val="Hipervnculo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D14DBB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D14DBB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D14DBB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D14DBB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D14DBB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5" w:tooltip="LeyNo_4108sobrelaFuncionPublica.pdf (342081b)" w:history="1"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D14DBB" w:rsidP="00813977">
            <w:pPr>
              <w:rPr>
                <w:sz w:val="21"/>
                <w:szCs w:val="21"/>
              </w:rPr>
            </w:pPr>
            <w:hyperlink r:id="rId136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D14DBB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D14DBB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D14DBB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D14DBB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D14DBB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D14DBB" w:rsidP="00813977">
            <w:pPr>
              <w:rPr>
                <w:sz w:val="21"/>
                <w:szCs w:val="21"/>
              </w:rPr>
            </w:pPr>
            <w:hyperlink r:id="rId142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Ley No. 10-04 que crea la Cámara de Cuentas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DCD2341" w14:textId="77777777" w:rsidR="00C54557" w:rsidRDefault="00C54557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8180D8F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D14DBB" w:rsidP="00BA61E7">
            <w:pPr>
              <w:spacing w:line="240" w:lineRule="exact"/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D14DBB" w:rsidP="00BA61E7">
            <w:pPr>
              <w:spacing w:line="240" w:lineRule="exact"/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D14DBB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D14DBB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D14DBB" w:rsidP="00BA61E7">
            <w:hyperlink r:id="rId16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6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D14DBB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12ECB2A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r w:rsidR="00760956" w:rsidRPr="00444E4C">
              <w:rPr>
                <w:sz w:val="21"/>
                <w:szCs w:val="21"/>
              </w:rPr>
              <w:t>Núm.</w:t>
            </w:r>
            <w:r w:rsidRPr="00444E4C">
              <w:rPr>
                <w:sz w:val="21"/>
                <w:szCs w:val="21"/>
              </w:rPr>
              <w:t xml:space="preserve">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D14DBB" w:rsidP="00BA61E7">
            <w:hyperlink r:id="rId16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D14DBB" w:rsidP="00BA61E7">
            <w:hyperlink r:id="rId16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79C86A29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D14DBB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9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5CF411B6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 sobre la conformación del Comité de Compras y Contrataciones.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D14DBB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D14DBB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D14DBB" w:rsidP="00C103BF">
            <w:pPr>
              <w:pStyle w:val="Sinespaciado"/>
              <w:rPr>
                <w:sz w:val="21"/>
                <w:szCs w:val="21"/>
              </w:rPr>
            </w:pPr>
            <w:hyperlink r:id="rId172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D14DBB" w:rsidP="00C103BF">
            <w:pPr>
              <w:pStyle w:val="Sinespaciado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D14DBB" w:rsidP="00C103BF">
            <w:pPr>
              <w:pStyle w:val="Sinespaciado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D14DBB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D14DBB" w:rsidP="00C103BF">
            <w:pPr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D14DBB" w:rsidP="00C103BF">
            <w:hyperlink r:id="rId177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D14DBB" w:rsidP="00C103BF">
            <w:hyperlink r:id="rId178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D14DBB" w:rsidP="00C103BF">
            <w:hyperlink r:id="rId179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D14DBB" w:rsidP="00C103BF">
            <w:hyperlink r:id="rId180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D14DBB" w:rsidP="00C103BF">
            <w:hyperlink r:id="rId181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D14DBB" w:rsidP="00C103BF">
            <w:hyperlink r:id="rId182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D14DBB" w:rsidP="00C103BF">
            <w:hyperlink r:id="rId183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D14DBB" w:rsidP="00C103BF">
            <w:hyperlink r:id="rId184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D14DBB" w:rsidP="00C103BF">
            <w:pPr>
              <w:rPr>
                <w:sz w:val="21"/>
                <w:szCs w:val="21"/>
              </w:rPr>
            </w:pPr>
            <w:hyperlink r:id="rId18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D14DBB" w:rsidP="00E31F50">
            <w:pPr>
              <w:pStyle w:val="Sinespaciado"/>
              <w:rPr>
                <w:sz w:val="21"/>
                <w:szCs w:val="21"/>
              </w:rPr>
            </w:pPr>
            <w:hyperlink r:id="rId186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D14DBB" w:rsidP="00E31F50">
            <w:pPr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D14DBB" w:rsidP="00E31F50">
            <w:pPr>
              <w:rPr>
                <w:sz w:val="21"/>
                <w:szCs w:val="21"/>
              </w:rPr>
            </w:pPr>
            <w:hyperlink r:id="rId188" w:history="1">
              <w:r w:rsidR="009C72FB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D14DBB" w:rsidP="009C72FB">
            <w:pPr>
              <w:rPr>
                <w:bCs/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D14DBB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D14DBB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D14DBB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D14DBB" w:rsidP="00F11CCF">
            <w:pPr>
              <w:rPr>
                <w:sz w:val="21"/>
                <w:szCs w:val="21"/>
              </w:rPr>
            </w:pPr>
            <w:hyperlink r:id="rId193" w:history="1">
              <w:r w:rsidR="00867118" w:rsidRPr="00804C4D">
                <w:rPr>
                  <w:rStyle w:val="Hipervnculo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D14DBB" w:rsidP="00F11CCF">
            <w:hyperlink r:id="rId194" w:history="1">
              <w:r w:rsidR="00867118" w:rsidRPr="00804C4D">
                <w:rPr>
                  <w:rStyle w:val="Hipervnculo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D14DBB" w:rsidP="003A0061">
            <w:hyperlink r:id="rId195" w:history="1">
              <w:r w:rsidR="00867118" w:rsidRPr="00804C4D">
                <w:rPr>
                  <w:rStyle w:val="Hipervnculo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D14DBB" w:rsidP="003A0061">
            <w:hyperlink r:id="rId196" w:history="1">
              <w:r w:rsidR="00867118" w:rsidRPr="00804C4D">
                <w:rPr>
                  <w:rStyle w:val="Hipervnculo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D14DBB" w:rsidP="003A0061">
            <w:hyperlink r:id="rId197" w:history="1">
              <w:r w:rsidR="00C520C5" w:rsidRPr="00804C4D">
                <w:rPr>
                  <w:rStyle w:val="Hipervnculo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D14DBB" w:rsidP="003A0061">
            <w:pPr>
              <w:jc w:val="both"/>
              <w:rPr>
                <w:sz w:val="21"/>
                <w:szCs w:val="21"/>
              </w:rPr>
            </w:pPr>
            <w:hyperlink r:id="rId198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D14DBB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D14DBB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D14DBB" w:rsidP="003A0061">
            <w:pPr>
              <w:jc w:val="both"/>
            </w:pPr>
            <w:hyperlink r:id="rId201" w:history="1">
              <w:r w:rsidR="00C520C5" w:rsidRPr="00804C4D">
                <w:rPr>
                  <w:rStyle w:val="Hipervnculo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D14DBB" w:rsidP="003A0061">
            <w:pPr>
              <w:jc w:val="both"/>
              <w:rPr>
                <w:sz w:val="21"/>
                <w:szCs w:val="21"/>
              </w:rPr>
            </w:pPr>
            <w:hyperlink r:id="rId202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D14DBB" w:rsidP="00E31F50">
            <w:pPr>
              <w:rPr>
                <w:sz w:val="21"/>
                <w:szCs w:val="21"/>
              </w:rPr>
            </w:pPr>
            <w:hyperlink r:id="rId20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D14DBB" w:rsidP="00E31F50">
            <w:pPr>
              <w:jc w:val="both"/>
              <w:rPr>
                <w:sz w:val="21"/>
                <w:szCs w:val="21"/>
              </w:rPr>
            </w:pPr>
            <w:hyperlink r:id="rId204" w:history="1">
              <w:r w:rsidR="00204F48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D14DBB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D14DBB" w:rsidP="00E31F50">
            <w:pPr>
              <w:rPr>
                <w:sz w:val="21"/>
                <w:szCs w:val="21"/>
              </w:rPr>
            </w:pPr>
            <w:hyperlink r:id="rId20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D14DBB" w:rsidP="00E31F50">
            <w:pPr>
              <w:jc w:val="both"/>
              <w:rPr>
                <w:sz w:val="21"/>
                <w:szCs w:val="21"/>
              </w:rPr>
            </w:pPr>
            <w:hyperlink r:id="rId207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D14DBB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24CC51A3" w:rsidR="00AA72E1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D14DBB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57034D" w:rsidRPr="00804C4D">
                <w:rPr>
                  <w:rStyle w:val="Hipervnculo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D14DBB" w:rsidP="00E31F50">
            <w:hyperlink r:id="rId210" w:tooltip="CEPCONFORMADAS20062012_1.pdf (551055b)" w:history="1">
              <w:r w:rsidR="00867C74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D14DBB" w:rsidP="00E31F50">
            <w:pPr>
              <w:jc w:val="both"/>
            </w:pPr>
            <w:hyperlink r:id="rId211" w:history="1">
              <w:r w:rsidR="00BE6E5C" w:rsidRPr="00804C4D">
                <w:rPr>
                  <w:rStyle w:val="Hipervnculo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54557" w:rsidRPr="007865EE" w14:paraId="4171757B" w14:textId="77777777" w:rsidTr="00365C55">
        <w:tc>
          <w:tcPr>
            <w:tcW w:w="3828" w:type="dxa"/>
          </w:tcPr>
          <w:p w14:paraId="16670FC5" w14:textId="68D5C66B" w:rsidR="00C54557" w:rsidRDefault="00D14DBB" w:rsidP="00E31F50">
            <w:hyperlink r:id="rId212" w:tooltip="CEPCONFORMADAS20062012_1.pdf (551055b)" w:history="1">
              <w:r w:rsidR="00C54557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C54557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Escuelas Libres</w:t>
            </w:r>
          </w:p>
        </w:tc>
        <w:tc>
          <w:tcPr>
            <w:tcW w:w="1842" w:type="dxa"/>
          </w:tcPr>
          <w:p w14:paraId="0AD4A6BA" w14:textId="2AC18455" w:rsidR="00C54557" w:rsidRDefault="00C54557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2023</w:t>
            </w:r>
          </w:p>
        </w:tc>
        <w:tc>
          <w:tcPr>
            <w:tcW w:w="1418" w:type="dxa"/>
          </w:tcPr>
          <w:p w14:paraId="7C15383E" w14:textId="77777777" w:rsidR="00C54557" w:rsidRPr="007865EE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B0CDCDA" w14:textId="551BAC3E" w:rsidR="00C54557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7816246" w14:textId="10F91CA6" w:rsidR="00C54557" w:rsidRDefault="00D14DBB" w:rsidP="00E31F50">
            <w:pPr>
              <w:jc w:val="both"/>
            </w:pPr>
            <w:hyperlink r:id="rId213" w:history="1">
              <w:r w:rsidR="00C54557" w:rsidRPr="005C3B4A">
                <w:rPr>
                  <w:rStyle w:val="Hipervnculo"/>
                </w:rPr>
                <w:t>https://cultura.gob.do/transparencia/index.php/estadisticas/estadisticas-escuelas-libres</w:t>
              </w:r>
            </w:hyperlink>
            <w:r w:rsidR="00C54557">
              <w:t xml:space="preserve"> </w:t>
            </w:r>
          </w:p>
        </w:tc>
        <w:tc>
          <w:tcPr>
            <w:tcW w:w="1559" w:type="dxa"/>
          </w:tcPr>
          <w:p w14:paraId="19A3F16C" w14:textId="7BEA1456" w:rsidR="00C54557" w:rsidRDefault="00C54557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706BF34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3083774D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7C1059CE" w14:textId="77777777" w:rsidR="00784F46" w:rsidRDefault="00784F46" w:rsidP="001964A9">
      <w:pPr>
        <w:spacing w:after="0" w:line="240" w:lineRule="auto"/>
        <w:rPr>
          <w:b/>
          <w:sz w:val="21"/>
          <w:szCs w:val="21"/>
        </w:rPr>
      </w:pPr>
    </w:p>
    <w:p w14:paraId="30FAA97F" w14:textId="3E847F3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Sinespaciado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D14DBB" w:rsidP="00E31F50">
            <w:pPr>
              <w:rPr>
                <w:sz w:val="21"/>
                <w:szCs w:val="21"/>
              </w:rPr>
            </w:pPr>
            <w:hyperlink r:id="rId214" w:history="1">
              <w:r w:rsidR="001753B2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ipervnculo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Sinespaciado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D14DBB" w:rsidP="00700C46">
            <w:pPr>
              <w:rPr>
                <w:sz w:val="21"/>
                <w:szCs w:val="21"/>
              </w:rPr>
            </w:pPr>
            <w:hyperlink r:id="rId215" w:history="1">
              <w:r w:rsidR="00700C46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D14DBB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6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D14DBB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7" w:history="1">
              <w:r w:rsidR="00A96B73" w:rsidRPr="00804C4D">
                <w:rPr>
                  <w:rStyle w:val="Hipervnculo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D14DBB" w:rsidP="00A84DAA">
            <w:pPr>
              <w:rPr>
                <w:sz w:val="21"/>
                <w:szCs w:val="21"/>
              </w:rPr>
            </w:pPr>
            <w:hyperlink r:id="rId218" w:history="1">
              <w:r w:rsidR="00A96B73" w:rsidRPr="00804C4D">
                <w:rPr>
                  <w:rStyle w:val="Hipervnculo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79421EB0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37F4A1B9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8A047EF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D14DBB" w:rsidP="00F11CCF">
            <w:pPr>
              <w:rPr>
                <w:rFonts w:cstheme="minorHAnsi"/>
                <w:sz w:val="21"/>
                <w:szCs w:val="21"/>
              </w:rPr>
            </w:pPr>
            <w:hyperlink r:id="rId219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D14DBB" w:rsidP="00F11CCF">
            <w:pPr>
              <w:rPr>
                <w:sz w:val="21"/>
                <w:szCs w:val="21"/>
              </w:rPr>
            </w:pPr>
            <w:hyperlink r:id="rId220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D14DBB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361CC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D14DBB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D14DBB" w:rsidP="00F11CCF">
            <w:pPr>
              <w:rPr>
                <w:sz w:val="21"/>
                <w:szCs w:val="21"/>
              </w:rPr>
            </w:pPr>
            <w:hyperlink r:id="rId223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D14DB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4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D14DBB" w:rsidP="00F11CCF">
            <w:pPr>
              <w:rPr>
                <w:sz w:val="21"/>
                <w:szCs w:val="21"/>
              </w:rPr>
            </w:pPr>
            <w:hyperlink r:id="rId225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D14DB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D14DBB" w:rsidP="00A84D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7" w:history="1">
              <w:r w:rsidR="00FC60B6" w:rsidRPr="00FC60B6">
                <w:rPr>
                  <w:rStyle w:val="Hipervnculo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77FB756" w14:textId="3EED0076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253788EF" w14:textId="77777777" w:rsidR="00EC39BA" w:rsidRDefault="00EC39BA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0069F31" w14:textId="77777777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D14DBB" w:rsidP="00F11CCF">
            <w:pPr>
              <w:rPr>
                <w:rFonts w:cstheme="minorHAnsi"/>
                <w:sz w:val="21"/>
                <w:szCs w:val="21"/>
              </w:rPr>
            </w:pPr>
            <w:hyperlink r:id="rId228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D14DBB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29" w:history="1">
              <w:r w:rsidR="00D32A1E" w:rsidRPr="008364E1">
                <w:rPr>
                  <w:rStyle w:val="Hipervnculo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D14DBB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D14DB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1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D14DBB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2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D14DB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D14DBB" w:rsidP="00150C83">
            <w:pPr>
              <w:rPr>
                <w:rFonts w:cstheme="minorHAnsi"/>
                <w:sz w:val="21"/>
                <w:szCs w:val="21"/>
              </w:rPr>
            </w:pPr>
            <w:hyperlink r:id="rId234" w:tooltip="Licitaciones restringid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D14DBB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D14DBB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Sorteos de Obr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D14DBB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D14DBB" w:rsidP="0070564F">
            <w:pPr>
              <w:rPr>
                <w:rFonts w:cstheme="minorHAnsi"/>
                <w:sz w:val="21"/>
                <w:szCs w:val="21"/>
              </w:rPr>
            </w:pPr>
            <w:hyperlink r:id="rId238" w:tooltip="Comparaciones de precios" w:history="1">
              <w:r w:rsidR="0070564F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D14DB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9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D14DB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0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D14DB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1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D14DB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D14DB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D14DB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D14DB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6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D14DB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DD301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D14DB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8" w:history="1">
              <w:r w:rsidR="00574071" w:rsidRPr="00804C4D">
                <w:rPr>
                  <w:rStyle w:val="Hipervnculo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D14DBB" w:rsidP="00A94FF2">
            <w:pPr>
              <w:jc w:val="both"/>
              <w:rPr>
                <w:sz w:val="21"/>
                <w:szCs w:val="21"/>
              </w:rPr>
            </w:pPr>
            <w:hyperlink r:id="rId249" w:history="1">
              <w:r w:rsidR="0094121F" w:rsidRPr="00804C4D">
                <w:rPr>
                  <w:rStyle w:val="Hipervnculo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D14DBB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0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D14DBB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D14DBB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2" w:tooltip="Informes de auditorias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D14DBB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3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D14DBB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Relación de activos fijos de la Institució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D14DBB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D14DBB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inventario en Almacé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D14DBB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7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4A7F4770" w14:textId="613AC1A8" w:rsidR="00014DC9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14:paraId="26243FBF" w14:textId="77777777" w:rsidR="00EC39BA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</w:p>
    <w:p w14:paraId="4C1385A4" w14:textId="77777777" w:rsidR="00014DC9" w:rsidRDefault="00014DC9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D14DB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8" w:history="1">
              <w:r w:rsidR="00AF3FD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D14DBB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9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D14DBB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0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D14DBB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1" w:history="1">
              <w:r w:rsidR="00212BA4" w:rsidRPr="00804C4D">
                <w:rPr>
                  <w:rStyle w:val="Hipervnculo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D14DB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2" w:history="1">
              <w:r w:rsidR="00212BA4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D14DB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https://www.cultura.gob.do/transparencia/index.php/comision-de-etica-publica/plan-de-trabajo-de-la-</w:t>
              </w:r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lastRenderedPageBreak/>
                <w:t>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D14DB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D14DBB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D14DBB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0831D1A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7" w:history="1">
        <w:r w:rsidR="00CD392A" w:rsidRPr="00666DBE">
          <w:rPr>
            <w:rStyle w:val="Hipervnculo"/>
            <w:rFonts w:ascii="Calibri" w:eastAsia="Times New Roman" w:hAnsi="Calibri" w:cs="Times New Roman"/>
            <w:b/>
            <w:bCs/>
            <w:lang w:eastAsia="es-DO"/>
          </w:rPr>
          <w:t>info@cultura.gob.do</w:t>
        </w:r>
      </w:hyperlink>
    </w:p>
    <w:sectPr w:rsidR="007574E3" w:rsidRPr="007865EE" w:rsidSect="00EA3787">
      <w:headerReference w:type="default" r:id="rId268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44F9C156" w14:textId="7A0E8EA8" w:rsidR="00E31F50" w:rsidRDefault="00AA72E1" w:rsidP="0093186A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Encabezado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Encabezado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Encabezado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2AC9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75DB9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0956"/>
    <w:rsid w:val="00765856"/>
    <w:rsid w:val="00780C08"/>
    <w:rsid w:val="00781C9F"/>
    <w:rsid w:val="007821D5"/>
    <w:rsid w:val="00784F46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6A"/>
    <w:rsid w:val="00931894"/>
    <w:rsid w:val="0094121F"/>
    <w:rsid w:val="00955E01"/>
    <w:rsid w:val="00964465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069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25F8A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4557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D392A"/>
    <w:rsid w:val="00CE662F"/>
    <w:rsid w:val="00CF0802"/>
    <w:rsid w:val="00CF5555"/>
    <w:rsid w:val="00D01653"/>
    <w:rsid w:val="00D05245"/>
    <w:rsid w:val="00D0685D"/>
    <w:rsid w:val="00D14DBB"/>
    <w:rsid w:val="00D157C7"/>
    <w:rsid w:val="00D17CE3"/>
    <w:rsid w:val="00D32309"/>
    <w:rsid w:val="00D32A1E"/>
    <w:rsid w:val="00D401C8"/>
    <w:rsid w:val="00D430CC"/>
    <w:rsid w:val="00D52F8D"/>
    <w:rsid w:val="00D56C14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39BA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vacantes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decre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://www.311.gob.do/" TargetMode="External"/><Relationship Id="rId237" Type="http://schemas.openxmlformats.org/officeDocument/2006/relationships/hyperlink" Target="https://www.cultura.gob.do/transparencia/index.php/compras-y-contrataciones/sorteos-de-obras" TargetMode="External"/><Relationship Id="rId258" Type="http://schemas.openxmlformats.org/officeDocument/2006/relationships/hyperlink" Target="https://www.cultura.gob.do/transparencia/index.php/proyectos-y-programas/descripcion-de-los-proyectos-y-program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://digeig.gob.do/web/es/transparencia/plan-estrategico-de-la-institucion/informes-de-logros-y-o-seguimiento-del-plan-estrategico/" TargetMode="External"/><Relationship Id="rId227" Type="http://schemas.openxmlformats.org/officeDocument/2006/relationships/hyperlink" Target="https://www.cultura.gob.do/transparencia/index.php/beneficiarios" TargetMode="External"/><Relationship Id="rId248" Type="http://schemas.openxmlformats.org/officeDocument/2006/relationships/hyperlink" Target="https://www.transparencia.gob.do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s://www.cultura.gob.do/transparencia/index.php/acceso-al-311/estadisticas-de-las-quejas-reclamaciones-sugerencias-y-denuncias-31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comparaciones-de-precios/" TargetMode="External"/><Relationship Id="rId259" Type="http://schemas.openxmlformats.org/officeDocument/2006/relationships/hyperlink" Target="https://www.cultura.gob.do/transparencia/index.php/proyectos-y-programas/informes-de-seguimientos-a-los-programas-y-proyectos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leye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www.cultura.gob.do/transparencia/index.php/marco-legal-de-transparencia/resoluciones" TargetMode="External"/><Relationship Id="rId193" Type="http://schemas.openxmlformats.org/officeDocument/2006/relationships/hyperlink" Target="https://www.cultura.gob.do/transparencia/index.php/oai/derechos-de-los-ciudadanos" TargetMode="External"/><Relationship Id="rId207" Type="http://schemas.openxmlformats.org/officeDocument/2006/relationships/hyperlink" Target="https://www.cultura.gob.do/transparencia/index.php/plan-estrategico/plan-operativo-anual-poa" TargetMode="External"/><Relationship Id="rId228" Type="http://schemas.openxmlformats.org/officeDocument/2006/relationships/hyperlink" Target="http://digeig.gob.do/web/es/transparencia/compras-y-contrataciones-1/como-registrarse-como-proveedor-del-estado/" TargetMode="External"/><Relationship Id="rId249" Type="http://schemas.openxmlformats.org/officeDocument/2006/relationships/hyperlink" Target="https://www.cultura.gob.do/transparencia/index.php/finanzas/estados-financiero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calendario-de-ejecucion-a-los-programas-y-proyec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s://www.cultura.gob.do/transparencia/index.php/declaracion-jurada" TargetMode="External"/><Relationship Id="rId239" Type="http://schemas.openxmlformats.org/officeDocument/2006/relationships/hyperlink" Target="https://www.cultura.gob.do/transparencia/index.php/compras-y-contrataciones/comparaciones-de-precios" TargetMode="External"/><Relationship Id="rId250" Type="http://schemas.openxmlformats.org/officeDocument/2006/relationships/hyperlink" Target="https://www.cultura.gob.do/transparencia/index.php/finanzas/informes-financier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estructura-organizacional-de-la-oai" TargetMode="External"/><Relationship Id="rId208" Type="http://schemas.openxmlformats.org/officeDocument/2006/relationships/hyperlink" Target="https://www.cultura.gob.do/transparencia/index.php/plan-estrategico/informes" TargetMode="External"/><Relationship Id="rId229" Type="http://schemas.openxmlformats.org/officeDocument/2006/relationships/hyperlink" Target="https://www.cultura.gob.do/transparencia/index.php/compras-y-contrataciones/como-ser-proveedor" TargetMode="External"/><Relationship Id="rId240" Type="http://schemas.openxmlformats.org/officeDocument/2006/relationships/hyperlink" Target="https://www.cultura.gob.do/transparencia/index.php/compras-y-contrataciones/compras-menores" TargetMode="External"/><Relationship Id="rId261" Type="http://schemas.openxmlformats.org/officeDocument/2006/relationships/hyperlink" Target="https://www.cultura.gob.do/transparencia/index.php/datos-abier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://digeig.gob.do/web/es/transparencia/compras-y-contrataciones-1/plan-anual-de-compras/" TargetMode="External"/><Relationship Id="rId251" Type="http://schemas.openxmlformats.org/officeDocument/2006/relationships/hyperlink" Target="https://www.cultura.gob.do/transparencia/index.php/finanzas/ingresos-y-egres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manual-de-organizacion-de-la-oai" TargetMode="External"/><Relationship Id="rId209" Type="http://schemas.openxmlformats.org/officeDocument/2006/relationships/hyperlink" Target="https://www.cultura.gob.do/transparencia/index.php/publicaciones-t/revista-mi-cultura" TargetMode="External"/><Relationship Id="rId220" Type="http://schemas.openxmlformats.org/officeDocument/2006/relationships/hyperlink" Target="https://www.cultura.gob.do/transparencia/index.php/presupuesto/presupuesto-aprobado" TargetMode="External"/><Relationship Id="rId241" Type="http://schemas.openxmlformats.org/officeDocument/2006/relationships/hyperlink" Target="https://www.cultura.gob.do/transparencia/index.php/compras-y-contrataciones/subasta-inversa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comision-de-etica-publica/listado-de-miembros-y-medios-de-conta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://digeig.gob.do/web/file/CEPCONFORMADAS20062012_1.pdf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plan-anual-de-compras" TargetMode="External"/><Relationship Id="rId252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2625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procedimientos-de-la-oai" TargetMode="External"/><Relationship Id="rId200" Type="http://schemas.openxmlformats.org/officeDocument/2006/relationships/hyperlink" Target="https://www.cultura.gob.do/transparencia/index.php/oai/indice-de-documento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esupuesto/ejecucion-de-presupuesto" TargetMode="External"/><Relationship Id="rId242" Type="http://schemas.openxmlformats.org/officeDocument/2006/relationships/hyperlink" Target="https://www.cultura.gob.do/transparencia/index.php/compras-y-contrataciones/compras-por-debajo-del-umbral" TargetMode="External"/><Relationship Id="rId263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normativas" TargetMode="External"/><Relationship Id="rId211" Type="http://schemas.openxmlformats.org/officeDocument/2006/relationships/hyperlink" Target="https://www.cultura.gob.do/transparencia/index.php/estadisticas/estadisticas-feria-del-libro" TargetMode="External"/><Relationship Id="rId232" Type="http://schemas.openxmlformats.org/officeDocument/2006/relationships/hyperlink" Target="http://digeig.gob.do/web/es/transparencia/compras-y-contrataciones-1/licitaciones-publicas/" TargetMode="External"/><Relationship Id="rId253" Type="http://schemas.openxmlformats.org/officeDocument/2006/relationships/hyperlink" Target="https://www.cultura.gob.do/transparencia/index.php/finanzas/informes-de-auditori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estadisticas-y-balances-de-la-gestion-oai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s://www.cultura.gob.do/transparencia/index.php/recursos-humanos/nomina" TargetMode="External"/><Relationship Id="rId243" Type="http://schemas.openxmlformats.org/officeDocument/2006/relationships/hyperlink" Target="https://www.cultura.gob.do/transparencia/index.php/compras-y-contrataciones/micro-pequenas-y-medianas-empresas" TargetMode="External"/><Relationship Id="rId264" Type="http://schemas.openxmlformats.org/officeDocument/2006/relationships/hyperlink" Target="https://www.cultura.gob.do/transparencia/index.php/comision-de-etica-publica/compromiso-etico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CEPCONFORMADAS20062012_1.pdf" TargetMode="External"/><Relationship Id="rId233" Type="http://schemas.openxmlformats.org/officeDocument/2006/relationships/hyperlink" Target="https://www.cultura.gob.do/transparencia/index.php/compras-y-contrataciones/licitaciones-publicas" TargetMode="External"/><Relationship Id="rId254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://digeig.gob.do/web/file/LeyNo_4108sobrelaFuncionPublica.pdf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contactos-del-rai" TargetMode="External"/><Relationship Id="rId202" Type="http://schemas.openxmlformats.org/officeDocument/2006/relationships/hyperlink" Target="https://www.cultura.gob.do/transparencia/index.php/oai/indice-de-transparencia-estandarizada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s://www.cultura.gob.do/transparencia/index.php/compras-y-contrataciones/procesos-de-excepcion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nsulta-publica/procesos-de-consultas-abiertas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cultura.gob.do/transparencia/index.php/estadisticas/estadisticas-escuelas-libres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activos-fij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s://www.cultura.gob.do/transparencia/index.php/marco-legal-de-transparencia/leyes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informacion-clasificada/category/2354-2022" TargetMode="External"/><Relationship Id="rId203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jubilaciones-pensiones-y-retiros" TargetMode="External"/><Relationship Id="rId245" Type="http://schemas.openxmlformats.org/officeDocument/2006/relationships/hyperlink" Target="https://www.cultura.gob.do/transparencia/index.php/compras-y-contrataciones/casos-de-emergencia-y-urgencias" TargetMode="External"/><Relationship Id="rId266" Type="http://schemas.openxmlformats.org/officeDocument/2006/relationships/hyperlink" Target="https://www.cultura.gob.do/transparencia/index.php/consulta-publica/relacion-de-consultas-publicas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organigram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index.php/servicios" TargetMode="External"/><Relationship Id="rId235" Type="http://schemas.openxmlformats.org/officeDocument/2006/relationships/hyperlink" Target="https://www.cultura.gob.do/transparencia/index.php/compras-y-contrataciones/licitaciones-restringidas" TargetMode="External"/><Relationship Id="rId256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s://www.cultura.gob.do/transparencia/index.php/plan-estrategico/planeacion-estrategica" TargetMode="External"/><Relationship Id="rId225" Type="http://schemas.openxmlformats.org/officeDocument/2006/relationships/hyperlink" Target="http://digeig.gob.do/web/es/transparencia/recursos-humanos-1/vacantes-1/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mailto:info@cultura.gob.do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cultura.gob.do/transparencia/index.php/marco-legal-de-transparencia/resolucion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www.cultura.gob.do/index.php/servicios" TargetMode="External"/><Relationship Id="rId236" Type="http://schemas.openxmlformats.org/officeDocument/2006/relationships/hyperlink" Target="http://digeig.gob.do/web/es/transparencia/compras-y-contrataciones-1/sorteos-de-obras/" TargetMode="External"/><Relationship Id="rId257" Type="http://schemas.openxmlformats.org/officeDocument/2006/relationships/hyperlink" Target="https://www.cultura.gob.do/transparencia/index.php/finanzas/inventario-en-almacen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-operativo-anual-poa" TargetMode="External"/><Relationship Id="rId247" Type="http://schemas.openxmlformats.org/officeDocument/2006/relationships/hyperlink" Target="https://www.cultura.gob.do/transparencia/index.php/compras-y-contrataciones/estado-de-cuentas-de-suplidore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11636</Words>
  <Characters>66327</Characters>
  <Application>Microsoft Office Word</Application>
  <DocSecurity>0</DocSecurity>
  <Lines>552</Lines>
  <Paragraphs>155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2</cp:revision>
  <cp:lastPrinted>2018-07-17T13:25:00Z</cp:lastPrinted>
  <dcterms:created xsi:type="dcterms:W3CDTF">2023-11-09T13:42:00Z</dcterms:created>
  <dcterms:modified xsi:type="dcterms:W3CDTF">2023-11-09T13:42:00Z</dcterms:modified>
</cp:coreProperties>
</file>