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240"/>
        <w:tblW w:w="108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832"/>
        <w:gridCol w:w="1172"/>
        <w:gridCol w:w="1367"/>
        <w:gridCol w:w="2516"/>
        <w:gridCol w:w="2719"/>
      </w:tblGrid>
      <w:tr w:rsidR="005A17B7" w:rsidRPr="00BC0A8E" w:rsidTr="005A17B7">
        <w:trPr>
          <w:trHeight w:val="614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BC0A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CODIGO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5A17B7" w:rsidRPr="00BC0A8E" w:rsidRDefault="005A17B7" w:rsidP="005A17B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DESCRICION DEL BIEN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5A17B7" w:rsidRPr="00BC0A8E" w:rsidRDefault="005A17B7" w:rsidP="005A17B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UNIDAD DE MEDIDA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52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5A17B7" w:rsidRPr="00BC0A8E" w:rsidRDefault="005A17B7" w:rsidP="005A17B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ESPECIFICACIONES TECNICAS</w:t>
            </w:r>
          </w:p>
        </w:tc>
      </w:tr>
      <w:tr w:rsidR="005A17B7" w:rsidRPr="00BC0A8E" w:rsidTr="005A17B7">
        <w:trPr>
          <w:trHeight w:val="201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B7" w:rsidRPr="00BC0A8E" w:rsidRDefault="005A17B7" w:rsidP="005A17B7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17B7" w:rsidRPr="00BC0A8E" w:rsidRDefault="005A17B7" w:rsidP="005A17B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Camionetas</w:t>
            </w:r>
          </w:p>
        </w:tc>
        <w:tc>
          <w:tcPr>
            <w:tcW w:w="11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B7" w:rsidRPr="00BC0A8E" w:rsidRDefault="005A17B7" w:rsidP="005A17B7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Unidad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7B7" w:rsidRPr="00BC0A8E" w:rsidRDefault="005A17B7" w:rsidP="005A17B7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Año de fabricación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2018 en adelante</w:t>
            </w:r>
          </w:p>
        </w:tc>
      </w:tr>
      <w:tr w:rsidR="005A17B7" w:rsidRPr="00BC0A8E" w:rsidTr="005A17B7">
        <w:trPr>
          <w:trHeight w:val="201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Kilometraje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kms</w:t>
            </w:r>
            <w:proofErr w:type="spellEnd"/>
          </w:p>
        </w:tc>
      </w:tr>
      <w:tr w:rsidR="005A17B7" w:rsidRPr="00BC0A8E" w:rsidTr="005A17B7">
        <w:trPr>
          <w:trHeight w:val="201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Cabina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Doble cabina</w:t>
            </w:r>
          </w:p>
        </w:tc>
      </w:tr>
      <w:tr w:rsidR="005A17B7" w:rsidRPr="00BC0A8E" w:rsidTr="005A17B7">
        <w:trPr>
          <w:trHeight w:val="201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Capacidad de Pasajero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5 pasajero</w:t>
            </w:r>
          </w:p>
        </w:tc>
      </w:tr>
      <w:tr w:rsidR="005A17B7" w:rsidRPr="00BC0A8E" w:rsidTr="005A17B7">
        <w:trPr>
          <w:trHeight w:val="439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Capacidad de carga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Carga neta mínima 1 tonelada</w:t>
            </w:r>
          </w:p>
        </w:tc>
      </w:tr>
      <w:tr w:rsidR="005A17B7" w:rsidRPr="00BC0A8E" w:rsidTr="005A17B7">
        <w:trPr>
          <w:trHeight w:val="201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Combustible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Diésel</w:t>
            </w:r>
          </w:p>
        </w:tc>
      </w:tr>
      <w:tr w:rsidR="005A17B7" w:rsidRPr="00BC0A8E" w:rsidTr="005A17B7">
        <w:trPr>
          <w:trHeight w:val="201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Cilindros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4 cilindros</w:t>
            </w:r>
          </w:p>
        </w:tc>
      </w:tr>
      <w:tr w:rsidR="005A17B7" w:rsidRPr="00BC0A8E" w:rsidTr="005A17B7">
        <w:trPr>
          <w:trHeight w:val="201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Potencia de motor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2800 cc</w:t>
            </w:r>
          </w:p>
        </w:tc>
      </w:tr>
      <w:tr w:rsidR="005A17B7" w:rsidRPr="00BC0A8E" w:rsidTr="005A17B7">
        <w:trPr>
          <w:trHeight w:val="228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Frenos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Sistema de Frenos (ABS)</w:t>
            </w:r>
          </w:p>
        </w:tc>
      </w:tr>
      <w:tr w:rsidR="005A17B7" w:rsidRPr="00BC0A8E" w:rsidTr="005A17B7">
        <w:trPr>
          <w:trHeight w:val="356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Bolsas de aires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Mínimos 2 bolsas de aires</w:t>
            </w:r>
          </w:p>
        </w:tc>
      </w:tr>
      <w:tr w:rsidR="005A17B7" w:rsidRPr="00BC0A8E" w:rsidTr="005A17B7">
        <w:trPr>
          <w:trHeight w:val="283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Ventilación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17B7" w:rsidRPr="00BC0A8E" w:rsidRDefault="005A17B7" w:rsidP="005A17B7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C0A8E">
              <w:rPr>
                <w:rFonts w:ascii="Segoe UI" w:hAnsi="Segoe UI" w:cs="Segoe UI"/>
                <w:color w:val="000000"/>
                <w:sz w:val="20"/>
                <w:szCs w:val="20"/>
              </w:rPr>
              <w:t>Aires Acondicionado</w:t>
            </w:r>
          </w:p>
        </w:tc>
      </w:tr>
    </w:tbl>
    <w:p w:rsidR="005A17B7" w:rsidRPr="00DA464E" w:rsidRDefault="005A17B7" w:rsidP="005A17B7">
      <w:pPr>
        <w:pStyle w:val="Prrafodelista"/>
        <w:numPr>
          <w:ilvl w:val="0"/>
          <w:numId w:val="1"/>
        </w:numPr>
        <w:rPr>
          <w:rFonts w:ascii="Segoe UI" w:hAnsi="Segoe UI" w:cs="Segoe UI"/>
          <w:lang w:val="es-ES"/>
        </w:rPr>
      </w:pPr>
      <w:bookmarkStart w:id="0" w:name="_GoBack"/>
      <w:bookmarkEnd w:id="0"/>
      <w:r w:rsidRPr="00DA464E">
        <w:rPr>
          <w:rFonts w:ascii="Segoe UI" w:hAnsi="Segoe UI" w:cs="Segoe UI"/>
          <w:lang w:val="es-ES"/>
        </w:rPr>
        <w:t>Transmisión automática de 6 velocidades</w:t>
      </w:r>
    </w:p>
    <w:p w:rsidR="005A17B7" w:rsidRPr="00DA464E" w:rsidRDefault="005A17B7" w:rsidP="005A17B7">
      <w:pPr>
        <w:pStyle w:val="Prrafodelista"/>
        <w:numPr>
          <w:ilvl w:val="0"/>
          <w:numId w:val="1"/>
        </w:numPr>
        <w:rPr>
          <w:rFonts w:ascii="Segoe UI" w:hAnsi="Segoe UI" w:cs="Segoe UI"/>
          <w:lang w:val="es-ES"/>
        </w:rPr>
      </w:pPr>
      <w:r w:rsidRPr="00DA464E">
        <w:rPr>
          <w:rFonts w:ascii="Segoe UI" w:hAnsi="Segoe UI" w:cs="Segoe UI"/>
          <w:lang w:val="es-ES"/>
        </w:rPr>
        <w:t>Asientos en tela</w:t>
      </w:r>
    </w:p>
    <w:p w:rsidR="005A17B7" w:rsidRPr="00DA464E" w:rsidRDefault="005A17B7" w:rsidP="005A17B7">
      <w:pPr>
        <w:pStyle w:val="Prrafodelista"/>
        <w:numPr>
          <w:ilvl w:val="0"/>
          <w:numId w:val="1"/>
        </w:numPr>
        <w:rPr>
          <w:rFonts w:ascii="Segoe UI" w:hAnsi="Segoe UI" w:cs="Segoe UI"/>
          <w:lang w:val="es-ES"/>
        </w:rPr>
      </w:pPr>
      <w:r w:rsidRPr="00DA464E">
        <w:rPr>
          <w:rFonts w:ascii="Segoe UI" w:hAnsi="Segoe UI" w:cs="Segoe UI"/>
          <w:lang w:val="es-ES"/>
        </w:rPr>
        <w:t>Guía hidráulico</w:t>
      </w:r>
    </w:p>
    <w:p w:rsidR="005A17B7" w:rsidRDefault="005A17B7" w:rsidP="005A17B7">
      <w:pPr>
        <w:pStyle w:val="Prrafodelista"/>
        <w:numPr>
          <w:ilvl w:val="0"/>
          <w:numId w:val="1"/>
        </w:numPr>
        <w:rPr>
          <w:rFonts w:ascii="Segoe UI" w:hAnsi="Segoe UI" w:cs="Segoe UI"/>
          <w:lang w:val="es-ES"/>
        </w:rPr>
      </w:pPr>
      <w:r w:rsidRPr="00DA464E">
        <w:rPr>
          <w:rFonts w:ascii="Segoe UI" w:hAnsi="Segoe UI" w:cs="Segoe UI"/>
          <w:lang w:val="es-ES"/>
        </w:rPr>
        <w:t>Vidrios y seguros eléctricos</w:t>
      </w:r>
    </w:p>
    <w:p w:rsidR="005A17B7" w:rsidRPr="00DA464E" w:rsidRDefault="005A17B7" w:rsidP="005A17B7">
      <w:pPr>
        <w:pStyle w:val="Prrafodelista"/>
        <w:numPr>
          <w:ilvl w:val="0"/>
          <w:numId w:val="1"/>
        </w:numPr>
      </w:pPr>
      <w:r>
        <w:rPr>
          <w:rFonts w:ascii="Segoe UI" w:hAnsi="Segoe UI" w:cs="Segoe UI"/>
          <w:lang w:val="es-ES"/>
        </w:rPr>
        <w:t>Cinturones de seguridad delanteros y traseros</w:t>
      </w:r>
    </w:p>
    <w:p w:rsidR="005A17B7" w:rsidRPr="00DA464E" w:rsidRDefault="005A17B7" w:rsidP="005A17B7">
      <w:pPr>
        <w:pStyle w:val="Prrafodelista"/>
        <w:numPr>
          <w:ilvl w:val="0"/>
          <w:numId w:val="1"/>
        </w:numPr>
      </w:pPr>
      <w:r>
        <w:rPr>
          <w:rFonts w:ascii="Segoe UI" w:hAnsi="Segoe UI" w:cs="Segoe UI"/>
          <w:lang w:val="es-ES"/>
        </w:rPr>
        <w:t>Barras laterales contra impactos</w:t>
      </w:r>
    </w:p>
    <w:p w:rsidR="005A17B7" w:rsidRPr="00DA464E" w:rsidRDefault="005A17B7" w:rsidP="005A17B7">
      <w:pPr>
        <w:pStyle w:val="Prrafodelista"/>
        <w:numPr>
          <w:ilvl w:val="0"/>
          <w:numId w:val="1"/>
        </w:numPr>
      </w:pPr>
      <w:r>
        <w:rPr>
          <w:rFonts w:ascii="Segoe UI" w:hAnsi="Segoe UI" w:cs="Segoe UI"/>
          <w:lang w:val="es-ES"/>
        </w:rPr>
        <w:t>Cámara de reversa</w:t>
      </w:r>
    </w:p>
    <w:p w:rsidR="005A17B7" w:rsidRPr="00DA464E" w:rsidRDefault="005A17B7" w:rsidP="005A17B7">
      <w:pPr>
        <w:pStyle w:val="Prrafodelista"/>
        <w:numPr>
          <w:ilvl w:val="0"/>
          <w:numId w:val="1"/>
        </w:numPr>
      </w:pPr>
      <w:r>
        <w:rPr>
          <w:rFonts w:ascii="Segoe UI" w:hAnsi="Segoe UI" w:cs="Segoe UI"/>
          <w:lang w:val="es-ES"/>
        </w:rPr>
        <w:t>Sistema de inmovilización de seguridad</w:t>
      </w:r>
    </w:p>
    <w:p w:rsidR="005A17B7" w:rsidRPr="00DA464E" w:rsidRDefault="005A17B7" w:rsidP="005A17B7">
      <w:pPr>
        <w:pStyle w:val="Prrafodelista"/>
        <w:numPr>
          <w:ilvl w:val="0"/>
          <w:numId w:val="1"/>
        </w:numPr>
      </w:pPr>
      <w:r>
        <w:rPr>
          <w:rFonts w:ascii="Segoe UI" w:hAnsi="Segoe UI" w:cs="Segoe UI"/>
          <w:lang w:val="es-ES"/>
        </w:rPr>
        <w:t>Bluetooth</w:t>
      </w:r>
    </w:p>
    <w:p w:rsidR="005A17B7" w:rsidRPr="00263FA4" w:rsidRDefault="005A17B7" w:rsidP="005A17B7">
      <w:pPr>
        <w:pStyle w:val="Prrafodelista"/>
        <w:numPr>
          <w:ilvl w:val="0"/>
          <w:numId w:val="1"/>
        </w:numPr>
      </w:pPr>
      <w:r>
        <w:rPr>
          <w:rFonts w:ascii="Segoe UI" w:hAnsi="Segoe UI" w:cs="Segoe UI"/>
          <w:lang w:val="es-ES"/>
        </w:rPr>
        <w:t>Protector de cama</w:t>
      </w:r>
    </w:p>
    <w:p w:rsidR="00E30405" w:rsidRDefault="005A17B7"/>
    <w:sectPr w:rsidR="00E30405" w:rsidSect="005A17B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06966"/>
    <w:multiLevelType w:val="hybridMultilevel"/>
    <w:tmpl w:val="35B6D194"/>
    <w:lvl w:ilvl="0" w:tplc="1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B7"/>
    <w:rsid w:val="005A17B7"/>
    <w:rsid w:val="00AF4EA3"/>
    <w:rsid w:val="00BE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0441AA"/>
  <w15:chartTrackingRefBased/>
  <w15:docId w15:val="{4C38BB6E-9488-40A7-844D-297A017C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17B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Ana Cruz</cp:lastModifiedBy>
  <cp:revision>1</cp:revision>
  <dcterms:created xsi:type="dcterms:W3CDTF">2018-09-28T13:09:00Z</dcterms:created>
  <dcterms:modified xsi:type="dcterms:W3CDTF">2018-09-28T13:12:00Z</dcterms:modified>
</cp:coreProperties>
</file>